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CD" w:rsidRPr="00D651F9" w:rsidRDefault="000F728F" w:rsidP="000F728F">
      <w:pPr>
        <w:jc w:val="right"/>
        <w:rPr>
          <w:color w:val="00B050"/>
          <w:sz w:val="48"/>
          <w:szCs w:val="48"/>
          <w:rtl/>
          <w:lang w:bidi="ar-MA"/>
        </w:rPr>
      </w:pPr>
      <w:bookmarkStart w:id="0" w:name="_GoBack"/>
      <w:r w:rsidRPr="00D651F9">
        <w:rPr>
          <w:rFonts w:hint="cs"/>
          <w:color w:val="00B050"/>
          <w:sz w:val="48"/>
          <w:szCs w:val="48"/>
          <w:rtl/>
          <w:lang w:bidi="ar-MA"/>
        </w:rPr>
        <w:t xml:space="preserve">الاقتداء                 كدح الرسول " ص" في سبيل الرزق </w:t>
      </w:r>
    </w:p>
    <w:p w:rsidR="000F728F" w:rsidRPr="00D651F9" w:rsidRDefault="000F728F" w:rsidP="000F728F">
      <w:pPr>
        <w:jc w:val="right"/>
        <w:rPr>
          <w:sz w:val="48"/>
          <w:szCs w:val="48"/>
          <w:lang w:bidi="ar-MA"/>
        </w:rPr>
      </w:pPr>
      <w:r w:rsidRPr="00D651F9">
        <w:rPr>
          <w:rFonts w:hint="cs"/>
          <w:sz w:val="48"/>
          <w:szCs w:val="48"/>
          <w:rtl/>
          <w:lang w:bidi="ar-MA"/>
        </w:rPr>
        <w:t xml:space="preserve">عرفت حياة الرسول " ص " بالجد </w:t>
      </w:r>
      <w:proofErr w:type="gramStart"/>
      <w:r w:rsidRPr="00D651F9">
        <w:rPr>
          <w:rFonts w:hint="cs"/>
          <w:sz w:val="48"/>
          <w:szCs w:val="48"/>
          <w:rtl/>
          <w:lang w:bidi="ar-MA"/>
        </w:rPr>
        <w:t>و الاجتهاد</w:t>
      </w:r>
      <w:proofErr w:type="gramEnd"/>
      <w:r w:rsidRPr="00D651F9">
        <w:rPr>
          <w:rFonts w:hint="cs"/>
          <w:sz w:val="48"/>
          <w:szCs w:val="48"/>
          <w:rtl/>
          <w:lang w:bidi="ar-MA"/>
        </w:rPr>
        <w:t xml:space="preserve"> و الكدح في طلب الرزق، حيث اشتغل في الرعي عندما كان صبيا، و لما صار شابا اشتغل في التجارة حيث علمت أمنا خديجة بنت خويلد رضي الله عنها بصدقه و أمانته فاستأجرته ليتاجر في مالها. </w:t>
      </w:r>
      <w:bookmarkEnd w:id="0"/>
    </w:p>
    <w:sectPr w:rsidR="000F728F" w:rsidRPr="00D6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8F"/>
    <w:rsid w:val="000F728F"/>
    <w:rsid w:val="00D651F9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DF0C8-C833-43D7-AC10-F777EAC9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2024-11-24T18:38:00Z</cp:lastPrinted>
  <dcterms:created xsi:type="dcterms:W3CDTF">2023-11-22T08:25:00Z</dcterms:created>
  <dcterms:modified xsi:type="dcterms:W3CDTF">2024-11-24T18:39:00Z</dcterms:modified>
</cp:coreProperties>
</file>